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619"/>
        <w:tblW w:w="9634" w:type="dxa"/>
        <w:tblLook w:val="04A0" w:firstRow="1" w:lastRow="0" w:firstColumn="1" w:lastColumn="0" w:noHBand="0" w:noVBand="1"/>
      </w:tblPr>
      <w:tblGrid>
        <w:gridCol w:w="562"/>
        <w:gridCol w:w="447"/>
        <w:gridCol w:w="3239"/>
        <w:gridCol w:w="2977"/>
        <w:gridCol w:w="2409"/>
      </w:tblGrid>
      <w:tr w:rsidR="00743936" w:rsidRPr="00216B0F" w14:paraId="30EA7BCE" w14:textId="77777777" w:rsidTr="00A37054">
        <w:tc>
          <w:tcPr>
            <w:tcW w:w="9634" w:type="dxa"/>
            <w:gridSpan w:val="5"/>
            <w:tcBorders>
              <w:bottom w:val="nil"/>
            </w:tcBorders>
            <w:shd w:val="clear" w:color="auto" w:fill="2A7E54"/>
          </w:tcPr>
          <w:p w14:paraId="58402C25" w14:textId="77777777" w:rsidR="00743936" w:rsidRPr="008E4B00" w:rsidRDefault="00743936" w:rsidP="00A370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Kijkwijzer Directe Instructiemodel – Per 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lesfase</w:t>
            </w:r>
            <w:proofErr w:type="spellEnd"/>
          </w:p>
        </w:tc>
      </w:tr>
      <w:tr w:rsidR="00743936" w:rsidRPr="008E4B00" w14:paraId="2E04774A" w14:textId="77777777" w:rsidTr="00A37054">
        <w:tc>
          <w:tcPr>
            <w:tcW w:w="562" w:type="dxa"/>
            <w:tcBorders>
              <w:top w:val="single" w:sz="4" w:space="0" w:color="auto"/>
            </w:tcBorders>
            <w:shd w:val="clear" w:color="auto" w:fill="F1F7ED"/>
          </w:tcPr>
          <w:p w14:paraId="2E9C6B0C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Les-</w:t>
            </w:r>
          </w:p>
          <w:p w14:paraId="41C383B3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fase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F1F7ED"/>
          </w:tcPr>
          <w:p w14:paraId="04A049CA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F1F7ED"/>
          </w:tcPr>
          <w:p w14:paraId="143B831B" w14:textId="77777777" w:rsidR="00743936" w:rsidRPr="008E4B00" w:rsidRDefault="00743936" w:rsidP="00A37054">
            <w:pPr>
              <w:tabs>
                <w:tab w:val="center" w:pos="2289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Vaardigheden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Feed-up)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1F7ED"/>
          </w:tcPr>
          <w:p w14:paraId="4A21698A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gaat al goed?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1F7ED"/>
          </w:tcPr>
          <w:p w14:paraId="7EDABEF3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kan nog verbeterd worden? (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Feed-back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  <w:p w14:paraId="28DC7F18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Wat is nog nodig om het leerdoel te halen? (</w:t>
            </w:r>
            <w:r w:rsidRPr="008E4B0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nl-NL"/>
              </w:rPr>
              <w:t>Feed-forward</w:t>
            </w: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</w:tr>
      <w:tr w:rsidR="00743936" w:rsidRPr="008E4B00" w14:paraId="5E5EBD59" w14:textId="77777777" w:rsidTr="00A37054">
        <w:tc>
          <w:tcPr>
            <w:tcW w:w="562" w:type="dxa"/>
            <w:vMerge w:val="restart"/>
            <w:textDirection w:val="btLr"/>
            <w:vAlign w:val="center"/>
          </w:tcPr>
          <w:p w14:paraId="7C6114DE" w14:textId="77777777" w:rsidR="00743936" w:rsidRPr="008E4B00" w:rsidRDefault="00743936" w:rsidP="00A37054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Inleiding van de les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336A7153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Aandacht richten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58A4D8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5CDF03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8864214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1A1E51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ADE6584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0E961B4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24560DA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457BD8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50DC9EB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7D07FDD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6A2B15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A796CE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F52E8A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6AB329C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6558C9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AFFF8B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8F464C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2CC301E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8E4B00" w14:paraId="707B22F7" w14:textId="77777777" w:rsidTr="00A37054">
        <w:tc>
          <w:tcPr>
            <w:tcW w:w="562" w:type="dxa"/>
            <w:vMerge/>
          </w:tcPr>
          <w:p w14:paraId="7392DFF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</w:tcPr>
          <w:p w14:paraId="64A7D2E3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239" w:type="dxa"/>
          </w:tcPr>
          <w:p w14:paraId="1552308D" w14:textId="77777777" w:rsidR="00743936" w:rsidRPr="008E4B00" w:rsidRDefault="00743936" w:rsidP="00A37054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Aandacht richten</w:t>
            </w:r>
          </w:p>
          <w:p w14:paraId="0D1D3BC9" w14:textId="77777777" w:rsidR="00743936" w:rsidRPr="008E4B00" w:rsidRDefault="00743936" w:rsidP="00A37054">
            <w:pPr>
              <w:tabs>
                <w:tab w:val="center" w:pos="2289"/>
              </w:tabs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Contact maken en aandacht vangen. We gaan beginnen!</w:t>
            </w:r>
          </w:p>
        </w:tc>
        <w:tc>
          <w:tcPr>
            <w:tcW w:w="2977" w:type="dxa"/>
            <w:vMerge/>
            <w:shd w:val="clear" w:color="auto" w:fill="auto"/>
          </w:tcPr>
          <w:p w14:paraId="358B481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596B6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8E4B00" w14:paraId="1B7BEECD" w14:textId="77777777" w:rsidTr="00A37054">
        <w:tc>
          <w:tcPr>
            <w:tcW w:w="562" w:type="dxa"/>
            <w:vMerge/>
          </w:tcPr>
          <w:p w14:paraId="3EF94CE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7D08E8DA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Stap 1: </w:t>
            </w:r>
            <w:proofErr w:type="spellStart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Lesdoel</w:t>
            </w:r>
            <w:proofErr w:type="spellEnd"/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 xml:space="preserve"> presenteren </w:t>
            </w:r>
          </w:p>
        </w:tc>
        <w:tc>
          <w:tcPr>
            <w:tcW w:w="2977" w:type="dxa"/>
            <w:vMerge/>
            <w:shd w:val="clear" w:color="auto" w:fill="auto"/>
          </w:tcPr>
          <w:p w14:paraId="59D9DB58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5C0AB65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68120457" w14:textId="77777777" w:rsidTr="00A37054">
        <w:tc>
          <w:tcPr>
            <w:tcW w:w="562" w:type="dxa"/>
            <w:vMerge/>
          </w:tcPr>
          <w:p w14:paraId="7C84EF48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</w:tcPr>
          <w:p w14:paraId="12DCA1E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B</w:t>
            </w:r>
          </w:p>
        </w:tc>
        <w:tc>
          <w:tcPr>
            <w:tcW w:w="3239" w:type="dxa"/>
          </w:tcPr>
          <w:p w14:paraId="353CFC35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Presenteren van het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lesdoel</w:t>
            </w:r>
            <w:proofErr w:type="spellEnd"/>
          </w:p>
          <w:p w14:paraId="7FA4416F" w14:textId="77777777" w:rsidR="00743936" w:rsidRPr="008E4B00" w:rsidRDefault="00743936" w:rsidP="00A37054">
            <w:pPr>
              <w:rPr>
                <w:rFonts w:asciiTheme="majorHAnsi" w:hAnsiTheme="majorHAnsi" w:cstheme="majorHAnsi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Presenteren van lesdoelen en het geven van een overzicht van de leerstof en de les.</w:t>
            </w:r>
          </w:p>
        </w:tc>
        <w:tc>
          <w:tcPr>
            <w:tcW w:w="2977" w:type="dxa"/>
            <w:vMerge/>
            <w:shd w:val="clear" w:color="auto" w:fill="auto"/>
          </w:tcPr>
          <w:p w14:paraId="5B6F4AC4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7941C64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8E4B00" w14:paraId="076F1F1B" w14:textId="77777777" w:rsidTr="00A37054">
        <w:tc>
          <w:tcPr>
            <w:tcW w:w="562" w:type="dxa"/>
            <w:vMerge/>
          </w:tcPr>
          <w:p w14:paraId="163D598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4AA0FE77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2: Voorkennis activeren</w:t>
            </w:r>
          </w:p>
        </w:tc>
        <w:tc>
          <w:tcPr>
            <w:tcW w:w="2977" w:type="dxa"/>
            <w:vMerge/>
            <w:shd w:val="clear" w:color="auto" w:fill="auto"/>
          </w:tcPr>
          <w:p w14:paraId="1D4EF453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FFC680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4E3FC211" w14:textId="77777777" w:rsidTr="00A37054">
        <w:tc>
          <w:tcPr>
            <w:tcW w:w="562" w:type="dxa"/>
            <w:vMerge/>
          </w:tcPr>
          <w:p w14:paraId="4D08F30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</w:tcPr>
          <w:p w14:paraId="6B5F169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C</w:t>
            </w:r>
          </w:p>
        </w:tc>
        <w:tc>
          <w:tcPr>
            <w:tcW w:w="3239" w:type="dxa"/>
          </w:tcPr>
          <w:p w14:paraId="39F1DB7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Voorkennis activeren</w:t>
            </w:r>
          </w:p>
          <w:p w14:paraId="0E7E65B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Samenvatten voorgaande leerstof, ophalen voorkennis.</w:t>
            </w:r>
          </w:p>
        </w:tc>
        <w:tc>
          <w:tcPr>
            <w:tcW w:w="2977" w:type="dxa"/>
            <w:vMerge/>
            <w:shd w:val="clear" w:color="auto" w:fill="auto"/>
          </w:tcPr>
          <w:p w14:paraId="2211CBE5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FC7C79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462F0C1A" w14:textId="77777777" w:rsidTr="00A37054">
        <w:tc>
          <w:tcPr>
            <w:tcW w:w="562" w:type="dxa"/>
            <w:vMerge w:val="restart"/>
            <w:textDirection w:val="btLr"/>
            <w:vAlign w:val="center"/>
          </w:tcPr>
          <w:p w14:paraId="7F04EF72" w14:textId="77777777" w:rsidR="00743936" w:rsidRPr="008E4B00" w:rsidRDefault="00743936" w:rsidP="00A37054">
            <w:pPr>
              <w:ind w:left="113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Instructie en oefening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7B62F07B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3: Instructie – ‘Ik doe het voor’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DB0997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AFD458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160FBD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0AA8954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96318A9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9B5D2C3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F63595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16766A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6DACF4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34F3EE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22DB2F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4E36547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5522FD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D014AA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59AC25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D1D4D62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082E65AC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76FF2C61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36568E95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31A8C205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32281621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46E5C16F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773AAA2B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209F3493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16B0B61C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14470752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03F0A2A5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419C3CDA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21D757C8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5D4F4C4D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6ACCE0AC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5F00B0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CD4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D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22461BE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Uitleggen </w:t>
            </w:r>
          </w:p>
          <w:p w14:paraId="76A9D00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Onderwijs in kleine stappen, gebruik heldere taal, voorkom uitweidingen, geef samenvatting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14:paraId="6B9E653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9E1D0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020F0866" w14:textId="77777777" w:rsidTr="00A37054">
        <w:trPr>
          <w:trHeight w:val="5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0D410B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2C5A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E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03B56AD8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Modelen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61D0858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voorbeelden en doe voor, denk hardop, gebruik het bord en concrete materialen.</w:t>
            </w:r>
          </w:p>
        </w:tc>
        <w:tc>
          <w:tcPr>
            <w:tcW w:w="2977" w:type="dxa"/>
            <w:vMerge/>
            <w:shd w:val="clear" w:color="auto" w:fill="auto"/>
          </w:tcPr>
          <w:p w14:paraId="17A0956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90F4E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59AE3432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5C1EE6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760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F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1690143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Betrekken en activeren </w:t>
            </w:r>
          </w:p>
          <w:p w14:paraId="3064C55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Stel vragen, bedenk activiteiten om mee te doen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14:paraId="24F2A2D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B5F14D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360ED29E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B154AB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2AB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G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6E75793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Controleren van begrip </w:t>
            </w:r>
          </w:p>
          <w:p w14:paraId="2BB8975D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Vraag het geleerde terug, geef kleine opdrachten, gebruik eventueel een wisbordje</w:t>
            </w:r>
            <w:r w:rsidRPr="008E4B00">
              <w:rPr>
                <w:rFonts w:asciiTheme="majorHAnsi" w:hAnsiTheme="majorHAnsi" w:cstheme="majorHAnsi"/>
                <w:color w:val="00B050"/>
                <w:sz w:val="14"/>
                <w:szCs w:val="14"/>
                <w:lang w:val="nl-NL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14:paraId="639396D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00E7798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7FDF0E83" w14:textId="77777777" w:rsidTr="00A37054">
        <w:tc>
          <w:tcPr>
            <w:tcW w:w="562" w:type="dxa"/>
            <w:vMerge/>
          </w:tcPr>
          <w:p w14:paraId="71B2CD6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737F496D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4: Begeleide (in)oefening -  ‘Wij doen het samen’, ‘Jullie doen het samen’</w:t>
            </w:r>
          </w:p>
        </w:tc>
        <w:tc>
          <w:tcPr>
            <w:tcW w:w="2977" w:type="dxa"/>
            <w:vMerge/>
            <w:shd w:val="clear" w:color="auto" w:fill="auto"/>
          </w:tcPr>
          <w:p w14:paraId="7530C66B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38DF65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1BD0373F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B3CBC4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030B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H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0C2A6B93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Oefenen </w:t>
            </w:r>
          </w:p>
          <w:p w14:paraId="526DA09F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korte en duidelijke opdrachten, spoor fouten op en geef feedback, stel vragen, betrek alle leerlingen bij het oefenen.</w:t>
            </w:r>
          </w:p>
        </w:tc>
        <w:tc>
          <w:tcPr>
            <w:tcW w:w="2977" w:type="dxa"/>
            <w:vMerge/>
            <w:shd w:val="clear" w:color="auto" w:fill="auto"/>
          </w:tcPr>
          <w:p w14:paraId="52B7D2C5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1DB5B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2776C5FC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DE42DC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BEBA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I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254B40E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Succeservaringen </w:t>
            </w:r>
          </w:p>
          <w:p w14:paraId="5305A75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Zorg dat alle leerlingen succeservaringen opdoen en benoem wat er geleerd is.</w:t>
            </w:r>
          </w:p>
        </w:tc>
        <w:tc>
          <w:tcPr>
            <w:tcW w:w="2977" w:type="dxa"/>
            <w:vMerge/>
            <w:shd w:val="clear" w:color="auto" w:fill="auto"/>
          </w:tcPr>
          <w:p w14:paraId="1AF1DB7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7D7823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17ABAB11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296244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4F1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31B9385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Differentiëren </w:t>
            </w:r>
          </w:p>
          <w:p w14:paraId="29B4302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Houd rekening met verschillen tussen leerlingen in hoeveelheid begeleide (in)oefening.</w:t>
            </w:r>
          </w:p>
        </w:tc>
        <w:tc>
          <w:tcPr>
            <w:tcW w:w="2977" w:type="dxa"/>
            <w:vMerge/>
            <w:shd w:val="clear" w:color="auto" w:fill="auto"/>
          </w:tcPr>
          <w:p w14:paraId="00A86FB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D2524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0EC0404A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FCE636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163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K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3FAB381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Instructie zelfstandige verwerking </w:t>
            </w:r>
          </w:p>
          <w:p w14:paraId="269449A3" w14:textId="77777777" w:rsidR="00743936" w:rsidRPr="008E4B00" w:rsidRDefault="00743936" w:rsidP="00A37054">
            <w:pPr>
              <w:rPr>
                <w:rFonts w:asciiTheme="majorHAnsi" w:hAnsiTheme="majorHAnsi" w:cstheme="majorHAnsi"/>
                <w:i/>
                <w:iCs/>
                <w:color w:val="00B050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expliciete instructie over de zelfstandige verwerking.</w:t>
            </w: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977" w:type="dxa"/>
            <w:vMerge/>
            <w:shd w:val="clear" w:color="auto" w:fill="auto"/>
          </w:tcPr>
          <w:p w14:paraId="21D9C64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98B0B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216B0F" w14:paraId="76654EE6" w14:textId="77777777" w:rsidTr="00A37054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006F0844" w14:textId="77777777" w:rsidR="00743936" w:rsidRPr="008E4B00" w:rsidRDefault="00743936" w:rsidP="00A37054">
            <w:pPr>
              <w:ind w:left="35" w:right="113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Zelfstandige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verwerking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</w:t>
            </w:r>
            <w:proofErr w:type="spellEnd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evaluatie</w:t>
            </w:r>
            <w:proofErr w:type="spellEnd"/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3E9CC0B7" w14:textId="77777777" w:rsidR="00743936" w:rsidRPr="008E4B00" w:rsidRDefault="00743936" w:rsidP="00A37054">
            <w:pPr>
              <w:ind w:left="35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5: Zelfstandige verwerking – ‘Jij doet het zelf’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E9A062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5EB953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09C705B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3321412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2338B5E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51A8389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3D8EC2A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28CD7DE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6E647BA2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FE7D8D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1C763B46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  <w:p w14:paraId="7ECCA260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0B7E34B0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03B80880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462AD1B1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  <w:p w14:paraId="73BB602B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743936" w14:paraId="689B8C06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2790C25F" w14:textId="77777777" w:rsidR="00743936" w:rsidRPr="008E4B00" w:rsidRDefault="00743936" w:rsidP="00A37054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70E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226054B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Begeleiden van oefenen </w:t>
            </w:r>
          </w:p>
          <w:p w14:paraId="649D9B9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opdrachten die in het verlengde van stappen 3 (instructie) en 4 (oefening) liggen.</w:t>
            </w:r>
          </w:p>
        </w:tc>
        <w:tc>
          <w:tcPr>
            <w:tcW w:w="2977" w:type="dxa"/>
            <w:vMerge/>
            <w:shd w:val="clear" w:color="auto" w:fill="auto"/>
          </w:tcPr>
          <w:p w14:paraId="0D6787F1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7D6DAF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743936" w14:paraId="782B7BCE" w14:textId="77777777" w:rsidTr="00A37054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57AEE7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9CE5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</w:tcBorders>
          </w:tcPr>
          <w:p w14:paraId="18D8FA40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 xml:space="preserve">Differentiëren </w:t>
            </w:r>
          </w:p>
          <w:p w14:paraId="570522CB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Geef verlengde instructie en zorg voor extra uitdagingen.</w:t>
            </w:r>
          </w:p>
        </w:tc>
        <w:tc>
          <w:tcPr>
            <w:tcW w:w="2977" w:type="dxa"/>
            <w:vMerge/>
            <w:shd w:val="clear" w:color="auto" w:fill="auto"/>
          </w:tcPr>
          <w:p w14:paraId="7B14B2C3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41AEE0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8E4B00" w14:paraId="47F2A151" w14:textId="77777777" w:rsidTr="00A37054">
        <w:tc>
          <w:tcPr>
            <w:tcW w:w="562" w:type="dxa"/>
            <w:vMerge/>
            <w:shd w:val="clear" w:color="auto" w:fill="auto"/>
          </w:tcPr>
          <w:p w14:paraId="37397D2E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3384248E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  <w:t>Stap 6: Evaluatie en reflectie</w:t>
            </w:r>
          </w:p>
        </w:tc>
        <w:tc>
          <w:tcPr>
            <w:tcW w:w="2977" w:type="dxa"/>
            <w:vMerge/>
            <w:shd w:val="clear" w:color="auto" w:fill="auto"/>
          </w:tcPr>
          <w:p w14:paraId="6F7B2311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1FD27F4" w14:textId="77777777" w:rsidR="00743936" w:rsidRPr="008E4B00" w:rsidRDefault="00743936" w:rsidP="00A370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43936" w:rsidRPr="00743936" w14:paraId="61241F58" w14:textId="77777777" w:rsidTr="00A37054">
        <w:tc>
          <w:tcPr>
            <w:tcW w:w="562" w:type="dxa"/>
            <w:vMerge/>
            <w:shd w:val="clear" w:color="auto" w:fill="auto"/>
          </w:tcPr>
          <w:p w14:paraId="42238CE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E2142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  <w:t>N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442CBF0A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  <w:r w:rsidRPr="008E4B0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  <w:t>Reflecteren</w:t>
            </w:r>
          </w:p>
          <w:p w14:paraId="03A9C16C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val="nl-NL"/>
              </w:rPr>
            </w:pPr>
            <w:r w:rsidRPr="008E4B00">
              <w:rPr>
                <w:rFonts w:asciiTheme="majorHAnsi" w:hAnsiTheme="majorHAnsi" w:cstheme="majorHAnsi"/>
                <w:i/>
                <w:iCs/>
                <w:color w:val="00B050"/>
                <w:sz w:val="14"/>
                <w:szCs w:val="14"/>
                <w:lang w:val="nl-NL"/>
              </w:rPr>
              <w:t>Blik terug op het geleerde, het leerproces van de leerlingen en kijk vooruit naar het vervolg.</w:t>
            </w:r>
          </w:p>
        </w:tc>
        <w:tc>
          <w:tcPr>
            <w:tcW w:w="2977" w:type="dxa"/>
            <w:vMerge/>
            <w:shd w:val="clear" w:color="auto" w:fill="auto"/>
          </w:tcPr>
          <w:p w14:paraId="226DF718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FAD29A9" w14:textId="77777777" w:rsidR="00743936" w:rsidRPr="008E4B00" w:rsidRDefault="00743936" w:rsidP="00A3705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</w:tbl>
    <w:p w14:paraId="41D362FD" w14:textId="77777777" w:rsidR="00743936" w:rsidRPr="00DD63FB" w:rsidRDefault="00743936" w:rsidP="00743936">
      <w:pPr>
        <w:pStyle w:val="Geenafstand"/>
        <w:rPr>
          <w:rFonts w:asciiTheme="majorHAnsi" w:hAnsiTheme="majorHAnsi" w:cstheme="majorHAnsi"/>
          <w:lang w:val="nl-NL"/>
        </w:rPr>
      </w:pPr>
    </w:p>
    <w:p w14:paraId="48AA2D12" w14:textId="77777777" w:rsidR="00743936" w:rsidRPr="008E4B00" w:rsidRDefault="00743936" w:rsidP="00743936">
      <w:pPr>
        <w:rPr>
          <w:rFonts w:asciiTheme="majorHAnsi" w:hAnsiTheme="majorHAnsi" w:cstheme="majorHAnsi"/>
          <w:sz w:val="20"/>
          <w:szCs w:val="20"/>
          <w:lang w:val="nl-NL"/>
        </w:rPr>
      </w:pPr>
    </w:p>
    <w:sectPr w:rsidR="00743936" w:rsidRPr="008E4B00" w:rsidSect="00A656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F7F" w14:textId="77777777" w:rsidR="002B443B" w:rsidRDefault="002B443B" w:rsidP="00A6568B">
      <w:pPr>
        <w:spacing w:after="0" w:line="240" w:lineRule="auto"/>
      </w:pPr>
      <w:r>
        <w:separator/>
      </w:r>
    </w:p>
  </w:endnote>
  <w:endnote w:type="continuationSeparator" w:id="0">
    <w:p w14:paraId="64371153" w14:textId="77777777" w:rsidR="002B443B" w:rsidRDefault="002B443B" w:rsidP="00A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6FD5" w14:textId="50153318" w:rsidR="005D3124" w:rsidRDefault="00A6568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CA90EFA" wp14:editId="4DDC364E">
          <wp:simplePos x="0" y="0"/>
          <wp:positionH relativeFrom="page">
            <wp:posOffset>6155690</wp:posOffset>
          </wp:positionH>
          <wp:positionV relativeFrom="page">
            <wp:posOffset>9366885</wp:posOffset>
          </wp:positionV>
          <wp:extent cx="1191260" cy="565150"/>
          <wp:effectExtent l="0" t="0" r="8890" b="6350"/>
          <wp:wrapNone/>
          <wp:docPr id="21" name="Afbeelding 2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11"/>
                  <a:stretch/>
                </pic:blipFill>
                <pic:spPr bwMode="auto">
                  <a:xfrm>
                    <a:off x="0" y="0"/>
                    <a:ext cx="1191260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B27">
      <w:rPr>
        <w:i/>
        <w:iCs/>
        <w:sz w:val="16"/>
        <w:szCs w:val="16"/>
      </w:rPr>
      <w:t>Student: ___________</w:t>
    </w:r>
    <w:r>
      <w:rPr>
        <w:i/>
        <w:iCs/>
        <w:sz w:val="16"/>
        <w:szCs w:val="16"/>
      </w:rPr>
      <w:t>__</w:t>
    </w:r>
    <w:r w:rsidRPr="00471B27">
      <w:rPr>
        <w:i/>
        <w:iCs/>
        <w:sz w:val="16"/>
        <w:szCs w:val="16"/>
      </w:rPr>
      <w:t xml:space="preserve">      Datum: ____________      Les: </w:t>
    </w:r>
    <w:r>
      <w:rPr>
        <w:i/>
        <w:iCs/>
        <w:sz w:val="16"/>
        <w:szCs w:val="16"/>
      </w:rPr>
      <w:t>__</w:t>
    </w:r>
    <w:r>
      <w:rPr>
        <w:i/>
        <w:iCs/>
        <w:sz w:val="16"/>
        <w:szCs w:val="16"/>
      </w:rPr>
      <w:tab/>
    </w:r>
    <w:r w:rsidRPr="00471B27">
      <w:rPr>
        <w:i/>
        <w:iCs/>
        <w:sz w:val="16"/>
        <w:szCs w:val="16"/>
      </w:rPr>
      <w:t xml:space="preserve">_____________      </w:t>
    </w:r>
    <w:proofErr w:type="spellStart"/>
    <w:r w:rsidRPr="00471B27">
      <w:rPr>
        <w:i/>
        <w:iCs/>
        <w:sz w:val="16"/>
        <w:szCs w:val="16"/>
      </w:rPr>
      <w:t>Feedbackgever</w:t>
    </w:r>
    <w:proofErr w:type="spellEnd"/>
    <w:r w:rsidRPr="00471B27">
      <w:rPr>
        <w:i/>
        <w:iCs/>
        <w:sz w:val="16"/>
        <w:szCs w:val="16"/>
      </w:rPr>
      <w:t>: ____________</w:t>
    </w:r>
    <w:r>
      <w:rPr>
        <w:i/>
        <w:iCs/>
        <w:sz w:val="16"/>
        <w:szCs w:val="16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5740" w14:textId="77777777" w:rsidR="002B443B" w:rsidRDefault="002B443B" w:rsidP="00A6568B">
      <w:pPr>
        <w:spacing w:after="0" w:line="240" w:lineRule="auto"/>
      </w:pPr>
      <w:r>
        <w:separator/>
      </w:r>
    </w:p>
  </w:footnote>
  <w:footnote w:type="continuationSeparator" w:id="0">
    <w:p w14:paraId="6B38EAA1" w14:textId="77777777" w:rsidR="002B443B" w:rsidRDefault="002B443B" w:rsidP="00A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E48E" w14:textId="77777777" w:rsidR="000D0407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</w:pPr>
    <w:r w:rsidRPr="000A62BD">
      <w:rPr>
        <w:rFonts w:asciiTheme="majorHAnsi" w:hAnsiTheme="majorHAnsi" w:cstheme="majorHAnsi"/>
        <w:i/>
        <w:iCs/>
        <w:noProof/>
        <w:color w:val="2A7E54"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1B30F975" wp14:editId="40DEAD75">
          <wp:simplePos x="0" y="0"/>
          <wp:positionH relativeFrom="margin">
            <wp:posOffset>-227199</wp:posOffset>
          </wp:positionH>
          <wp:positionV relativeFrom="topMargin">
            <wp:posOffset>355600</wp:posOffset>
          </wp:positionV>
          <wp:extent cx="1262816" cy="472965"/>
          <wp:effectExtent l="0" t="0" r="0" b="3810"/>
          <wp:wrapNone/>
          <wp:docPr id="19" name="Afbeelding 19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16" cy="47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FED56" w14:textId="77777777" w:rsidR="000A62BD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</w:pPr>
    <w:r>
      <w:rPr>
        <w:rFonts w:asciiTheme="majorHAnsi" w:hAnsiTheme="majorHAnsi" w:cstheme="majorHAnsi"/>
        <w:i/>
        <w:iCs/>
        <w:noProof/>
        <w:color w:val="2A7E54"/>
        <w:sz w:val="18"/>
        <w:szCs w:val="18"/>
        <w:lang w:eastAsia="nl-NL"/>
      </w:rPr>
      <w:drawing>
        <wp:anchor distT="0" distB="0" distL="114300" distR="114300" simplePos="0" relativeHeight="251661312" behindDoc="0" locked="0" layoutInCell="1" allowOverlap="1" wp14:anchorId="39B144EF" wp14:editId="60AE6016">
          <wp:simplePos x="0" y="0"/>
          <wp:positionH relativeFrom="column">
            <wp:posOffset>2486345</wp:posOffset>
          </wp:positionH>
          <wp:positionV relativeFrom="paragraph">
            <wp:posOffset>-77331</wp:posOffset>
          </wp:positionV>
          <wp:extent cx="276625" cy="276625"/>
          <wp:effectExtent l="0" t="0" r="9525" b="9525"/>
          <wp:wrapNone/>
          <wp:docPr id="20" name="Graphic 20" descr="Roos met effen opvu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Roos met effen opvull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25" cy="27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 xml:space="preserve">Doelbewust </w:t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>oefenen van lesgeven volgens het Directe Instructiemode</w:t>
    </w: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 xml:space="preserve">l </w:t>
    </w:r>
  </w:p>
  <w:p w14:paraId="6980B63C" w14:textId="77777777" w:rsidR="00FE4C6A" w:rsidRPr="000A62BD" w:rsidRDefault="00000000" w:rsidP="00CD164A">
    <w:pPr>
      <w:pStyle w:val="Koptekst"/>
      <w:jc w:val="right"/>
      <w:rPr>
        <w:rFonts w:asciiTheme="majorHAnsi" w:hAnsiTheme="majorHAnsi" w:cstheme="majorHAnsi"/>
        <w:i/>
        <w:iCs/>
        <w:color w:val="309060"/>
        <w:sz w:val="18"/>
        <w:szCs w:val="18"/>
        <w:lang w:val="nl-NL"/>
      </w:rPr>
    </w:pPr>
    <w:r w:rsidRPr="000A62BD">
      <w:rPr>
        <w:rFonts w:asciiTheme="majorHAnsi" w:hAnsiTheme="majorHAnsi" w:cstheme="majorHAnsi"/>
        <w:i/>
        <w:iCs/>
        <w:color w:val="2A7E54"/>
        <w:sz w:val="18"/>
        <w:szCs w:val="18"/>
        <w:lang w:val="nl-NL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6"/>
    <w:rsid w:val="002B443B"/>
    <w:rsid w:val="003976CD"/>
    <w:rsid w:val="00743936"/>
    <w:rsid w:val="00A6568B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4E3E"/>
  <w15:chartTrackingRefBased/>
  <w15:docId w15:val="{608DCE3A-F3F7-4EC1-93BC-CD0AFE2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936"/>
  </w:style>
  <w:style w:type="paragraph" w:styleId="Voettekst">
    <w:name w:val="footer"/>
    <w:basedOn w:val="Standaard"/>
    <w:link w:val="VoettekstChar"/>
    <w:uiPriority w:val="99"/>
    <w:unhideWhenUsed/>
    <w:rsid w:val="0074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936"/>
  </w:style>
  <w:style w:type="paragraph" w:styleId="Geenafstand">
    <w:name w:val="No Spacing"/>
    <w:uiPriority w:val="1"/>
    <w:qFormat/>
    <w:rsid w:val="00743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Verduijn - Meijer</dc:creator>
  <cp:keywords/>
  <dc:description/>
  <cp:lastModifiedBy>Margreet Verduijn - Meijer</cp:lastModifiedBy>
  <cp:revision>2</cp:revision>
  <dcterms:created xsi:type="dcterms:W3CDTF">2022-09-01T09:16:00Z</dcterms:created>
  <dcterms:modified xsi:type="dcterms:W3CDTF">2022-09-01T09:18:00Z</dcterms:modified>
</cp:coreProperties>
</file>